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Project 1: The Natural Language DeFi Intent Interface – A Comprehensive Technical Report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intersection of generative artificial intelligence and decentralized finance (DeFi) represents a fundamental shift in human-computer interaction, moving from imperative command-line or graphical interfaces to </w:t>
      </w:r>
      <w:r w:rsidDel="00000000" w:rsidR="00000000" w:rsidRPr="00000000">
        <w:rPr>
          <w:rFonts w:ascii="Google Sans Text" w:cs="Google Sans Text" w:eastAsia="Google Sans Text" w:hAnsi="Google Sans Text"/>
          <w:b w:val="1"/>
          <w:bCs w:val="1"/>
          <w:color w:val="1f1f1f"/>
          <w:rtl w:val="0"/>
        </w:rPr>
        <w:t xml:space="preserve">intent-centric architectures</w:t>
      </w:r>
      <w:r w:rsidDel="00000000" w:rsidR="00000000" w:rsidRPr="00000000">
        <w:rPr>
          <w:rFonts w:ascii="Google Sans Text" w:cs="Google Sans Text" w:eastAsia="Google Sans Text" w:hAnsi="Google Sans Text"/>
          <w:color w:val="1f1f1f"/>
          <w:rtl w:val="0"/>
        </w:rPr>
        <w:t xml:space="preserve">. "Project 1: The Natural Language DeFi Intent Interface" serves as a foundational blueprint for this transition. The objective is to construct a system where users express financial desires in natural language—"Swap 100 USDC for ETH on Base"—and the system autonomously orchestrates the necessary cryptographic transactions.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provides an exhaustive technical analysis and implementation guide for building this interface using a methodology known as </w:t>
      </w:r>
      <w:r w:rsidDel="00000000" w:rsidR="00000000" w:rsidRPr="00000000">
        <w:rPr>
          <w:rFonts w:ascii="Google Sans Text" w:cs="Google Sans Text" w:eastAsia="Google Sans Text" w:hAnsi="Google Sans Text"/>
          <w:b w:val="1"/>
          <w:bCs w:val="1"/>
          <w:color w:val="1f1f1f"/>
          <w:rtl w:val="0"/>
        </w:rPr>
        <w:t xml:space="preserve">Vibe Coding</w:t>
      </w:r>
      <w:r w:rsidDel="00000000" w:rsidR="00000000" w:rsidRPr="00000000">
        <w:rPr>
          <w:rFonts w:ascii="Google Sans Text" w:cs="Google Sans Text" w:eastAsia="Google Sans Text" w:hAnsi="Google Sans Text"/>
          <w:color w:val="1f1f1f"/>
          <w:rtl w:val="0"/>
        </w:rPr>
        <w:t xml:space="preserve">. Vibe Coding prioritizes flow-state engineering, leveraging AI-assisted scaffolding to bypass boilerplate and focus on high-level architectural intent. The proposed architecture utilizes the </w:t>
      </w:r>
      <w:r w:rsidDel="00000000" w:rsidR="00000000" w:rsidRPr="00000000">
        <w:rPr>
          <w:rFonts w:ascii="Google Sans Text" w:cs="Google Sans Text" w:eastAsia="Google Sans Text" w:hAnsi="Google Sans Text"/>
          <w:b w:val="1"/>
          <w:bCs w:val="1"/>
          <w:color w:val="1f1f1f"/>
          <w:rtl w:val="0"/>
        </w:rPr>
        <w:t xml:space="preserve">Next.js App Router</w:t>
      </w:r>
      <w:r w:rsidDel="00000000" w:rsidR="00000000" w:rsidRPr="00000000">
        <w:rPr>
          <w:rFonts w:ascii="Google Sans Text" w:cs="Google Sans Text" w:eastAsia="Google Sans Text" w:hAnsi="Google Sans Text"/>
          <w:color w:val="1f1f1f"/>
          <w:rtl w:val="0"/>
        </w:rPr>
        <w:t xml:space="preserve"> for full-stack infrastructure, the </w:t>
      </w:r>
      <w:r w:rsidDel="00000000" w:rsidR="00000000" w:rsidRPr="00000000">
        <w:rPr>
          <w:rFonts w:ascii="Google Sans Text" w:cs="Google Sans Text" w:eastAsia="Google Sans Text" w:hAnsi="Google Sans Text"/>
          <w:b w:val="1"/>
          <w:bCs w:val="1"/>
          <w:color w:val="1f1f1f"/>
          <w:rtl w:val="0"/>
        </w:rPr>
        <w:t xml:space="preserve">Vercel AI SDK</w:t>
      </w:r>
      <w:r w:rsidDel="00000000" w:rsidR="00000000" w:rsidRPr="00000000">
        <w:rPr>
          <w:rFonts w:ascii="Google Sans Text" w:cs="Google Sans Text" w:eastAsia="Google Sans Text" w:hAnsi="Google Sans Text"/>
          <w:color w:val="1f1f1f"/>
          <w:rtl w:val="0"/>
        </w:rPr>
        <w:t xml:space="preserve"> for streaming intelligence, and </w:t>
      </w:r>
      <w:r w:rsidDel="00000000" w:rsidR="00000000" w:rsidRPr="00000000">
        <w:rPr>
          <w:rFonts w:ascii="Google Sans Text" w:cs="Google Sans Text" w:eastAsia="Google Sans Text" w:hAnsi="Google Sans Text"/>
          <w:b w:val="1"/>
          <w:bCs w:val="1"/>
          <w:color w:val="1f1f1f"/>
          <w:rtl w:val="0"/>
        </w:rPr>
        <w:t xml:space="preserve">Wagmi v2</w:t>
      </w:r>
      <w:r w:rsidDel="00000000" w:rsidR="00000000" w:rsidRPr="00000000">
        <w:rPr>
          <w:rFonts w:ascii="Google Sans Text" w:cs="Google Sans Text" w:eastAsia="Google Sans Text" w:hAnsi="Google Sans Text"/>
          <w:color w:val="1f1f1f"/>
          <w:rtl w:val="0"/>
        </w:rPr>
        <w:t xml:space="preserve"> for robust blockchain state management.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Key to this implementation is the resolution of the inherent conflict between server-side AI generation and client-side blockchain interactions. This report details the </w:t>
      </w:r>
      <w:r w:rsidDel="00000000" w:rsidR="00000000" w:rsidRPr="00000000">
        <w:rPr>
          <w:rFonts w:ascii="Google Sans Text" w:cs="Google Sans Text" w:eastAsia="Google Sans Text" w:hAnsi="Google Sans Text"/>
          <w:b w:val="1"/>
          <w:bCs w:val="1"/>
          <w:color w:val="1f1f1f"/>
          <w:rtl w:val="0"/>
        </w:rPr>
        <w:t xml:space="preserve">Client-Side Generative UI pattern</w:t>
      </w:r>
      <w:r w:rsidDel="00000000" w:rsidR="00000000" w:rsidRPr="00000000">
        <w:rPr>
          <w:rFonts w:ascii="Google Sans Text" w:cs="Google Sans Text" w:eastAsia="Google Sans Text" w:hAnsi="Google Sans Text"/>
          <w:color w:val="1f1f1f"/>
          <w:rtl w:val="0"/>
        </w:rPr>
        <w:t xml:space="preserve">, a solution that streams structured intent data (tool calls) from the server to the client, where it is hydrated into interactive, secure React components. This approach mitigates the performance bottlenecks and state synchronization issues observed in earlier React Server Component (RSC) experiments.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Furthermore, the report establishes a rigorous protocol for </w:t>
      </w:r>
      <w:r w:rsidDel="00000000" w:rsidR="00000000" w:rsidRPr="00000000">
        <w:rPr>
          <w:rFonts w:ascii="Google Sans Text" w:cs="Google Sans Text" w:eastAsia="Google Sans Text" w:hAnsi="Google Sans Text"/>
          <w:b w:val="1"/>
          <w:bCs w:val="1"/>
          <w:color w:val="1f1f1f"/>
          <w:rtl w:val="0"/>
        </w:rPr>
        <w:t xml:space="preserve">Server-Side Rendering (SSR) persistence</w:t>
      </w:r>
      <w:r w:rsidDel="00000000" w:rsidR="00000000" w:rsidRPr="00000000">
        <w:rPr>
          <w:rFonts w:ascii="Google Sans Text" w:cs="Google Sans Text" w:eastAsia="Google Sans Text" w:hAnsi="Google Sans Text"/>
          <w:color w:val="1f1f1f"/>
          <w:rtl w:val="0"/>
        </w:rPr>
        <w:t xml:space="preserve"> using cookie-based storage to prevent hydration mismatches common in Web3 applications.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The Paradigm Shift: From Transactions to Intents</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Evolution of DeFi Interfaces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Traditional DeFi interfaces are deterministic and imperative. A user engaging with a protocol like Uniswap must intimately understand the mechanics: select a token, approve spending caps, select an output token, adjust slippage, and sign the transaction. This complexity acts as a significant barrier to entry.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Intent-Centric Interface</w:t>
      </w:r>
      <w:r w:rsidDel="00000000" w:rsidR="00000000" w:rsidRPr="00000000">
        <w:rPr>
          <w:rFonts w:ascii="Google Sans Text" w:cs="Google Sans Text" w:eastAsia="Google Sans Text" w:hAnsi="Google Sans Text"/>
          <w:color w:val="1f1f1f"/>
          <w:rtl w:val="0"/>
        </w:rPr>
        <w:t xml:space="preserve"> abstracts these mechanics. The user provides the "what" (the intent), and the AI "solver" determines the "how" (the execution path). In this context, the interface is no longer a static form but a dynamic conversation. The AI does not execute the transaction; rather, it </w:t>
      </w:r>
      <w:r w:rsidDel="00000000" w:rsidR="00000000" w:rsidRPr="00000000">
        <w:rPr>
          <w:rFonts w:ascii="Google Sans Text" w:cs="Google Sans Text" w:eastAsia="Google Sans Text" w:hAnsi="Google Sans Text"/>
          <w:i w:val="1"/>
          <w:iCs w:val="1"/>
          <w:color w:val="1f1f1f"/>
          <w:rtl w:val="0"/>
        </w:rPr>
        <w:t xml:space="preserve">prepares</w:t>
      </w:r>
      <w:r w:rsidDel="00000000" w:rsidR="00000000" w:rsidRPr="00000000">
        <w:rPr>
          <w:rFonts w:ascii="Google Sans Text" w:cs="Google Sans Text" w:eastAsia="Google Sans Text" w:hAnsi="Google Sans Text"/>
          <w:color w:val="1f1f1f"/>
          <w:rtl w:val="0"/>
        </w:rPr>
        <w:t xml:space="preserve"> the transaction, acting as a translator between natural language and the rigid ABI (Application Binary Interface) requirements of smart contracts.</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"Vibe Coding" Methodology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Building such an interface requires a new development philosophy. "Vibe Coding" is an AI-native workflow where the developer functions as the architect and the Large Language Model (LLM) functions as the implementation engine.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Traditional Coding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Vibe Coding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Syntax &amp;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Prompts &amp; Architecture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Iteration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Linear (Write -&gt; Test -&gt; Debug)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Exponential (Prompt -&gt; Generate -&gt; Refine)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Boilerplate &amp;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Intent &amp; User Experience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Tooling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IDE, Documentation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Cursor, v0, Copilot, AI SDK</w:t>
            </w:r>
          </w:p>
        </w:tc>
      </w:tr>
    </w:tbl>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this project, Vibe Coding allows us to scaffold complex Web3 integrations—which typically require hundreds of lines of ABI setup and hook configuration—in minutes. The focus shifts to defining the </w:t>
      </w:r>
      <w:r w:rsidDel="00000000" w:rsidR="00000000" w:rsidRPr="00000000">
        <w:rPr>
          <w:rFonts w:ascii="Google Sans Text" w:cs="Google Sans Text" w:eastAsia="Google Sans Text" w:hAnsi="Google Sans Text"/>
          <w:b w:val="1"/>
          <w:bCs w:val="1"/>
          <w:color w:val="1f1f1f"/>
          <w:rtl w:val="0"/>
        </w:rPr>
        <w:t xml:space="preserve">Zod schemas</w:t>
      </w:r>
      <w:r w:rsidDel="00000000" w:rsidR="00000000" w:rsidRPr="00000000">
        <w:rPr>
          <w:rFonts w:ascii="Google Sans Text" w:cs="Google Sans Text" w:eastAsia="Google Sans Text" w:hAnsi="Google Sans Text"/>
          <w:color w:val="1f1f1f"/>
          <w:rtl w:val="0"/>
        </w:rPr>
        <w:t xml:space="preserve"> that constrain the AI's behavior and the </w:t>
      </w:r>
      <w:r w:rsidDel="00000000" w:rsidR="00000000" w:rsidRPr="00000000">
        <w:rPr>
          <w:rFonts w:ascii="Google Sans Text" w:cs="Google Sans Text" w:eastAsia="Google Sans Text" w:hAnsi="Google Sans Text"/>
          <w:b w:val="1"/>
          <w:bCs w:val="1"/>
          <w:color w:val="1f1f1f"/>
          <w:rtl w:val="0"/>
        </w:rPr>
        <w:t xml:space="preserve">React components</w:t>
      </w:r>
      <w:r w:rsidDel="00000000" w:rsidR="00000000" w:rsidRPr="00000000">
        <w:rPr>
          <w:rFonts w:ascii="Google Sans Text" w:cs="Google Sans Text" w:eastAsia="Google Sans Text" w:hAnsi="Google Sans Text"/>
          <w:color w:val="1f1f1f"/>
          <w:rtl w:val="0"/>
        </w:rPr>
        <w:t xml:space="preserve"> that render the AI's output.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Architectural Strategy and Stack Selection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architecture must satisfy three competing constraints: </w:t>
      </w:r>
      <w:r w:rsidDel="00000000" w:rsidR="00000000" w:rsidRPr="00000000">
        <w:rPr>
          <w:rFonts w:ascii="Google Sans Text" w:cs="Google Sans Text" w:eastAsia="Google Sans Text" w:hAnsi="Google Sans Text"/>
          <w:b w:val="1"/>
          <w:bCs w:val="1"/>
          <w:color w:val="1f1f1f"/>
          <w:rtl w:val="0"/>
        </w:rPr>
        <w:t xml:space="preserve">real-time responsiveness</w:t>
      </w:r>
      <w:r w:rsidDel="00000000" w:rsidR="00000000" w:rsidRPr="00000000">
        <w:rPr>
          <w:rFonts w:ascii="Google Sans Text" w:cs="Google Sans Text" w:eastAsia="Google Sans Text" w:hAnsi="Google Sans Text"/>
          <w:color w:val="1f1f1f"/>
          <w:rtl w:val="0"/>
        </w:rPr>
        <w:t xml:space="preserve"> (streaming AI), </w:t>
      </w:r>
      <w:r w:rsidDel="00000000" w:rsidR="00000000" w:rsidRPr="00000000">
        <w:rPr>
          <w:rFonts w:ascii="Google Sans Text" w:cs="Google Sans Text" w:eastAsia="Google Sans Text" w:hAnsi="Google Sans Text"/>
          <w:b w:val="1"/>
          <w:bCs w:val="1"/>
          <w:color w:val="1f1f1f"/>
          <w:rtl w:val="0"/>
        </w:rPr>
        <w:t xml:space="preserve">blockchain security</w:t>
      </w:r>
      <w:r w:rsidDel="00000000" w:rsidR="00000000" w:rsidRPr="00000000">
        <w:rPr>
          <w:rFonts w:ascii="Google Sans Text" w:cs="Google Sans Text" w:eastAsia="Google Sans Text" w:hAnsi="Google Sans Text"/>
          <w:color w:val="1f1f1f"/>
          <w:rtl w:val="0"/>
        </w:rPr>
        <w:t xml:space="preserve"> (client-side signing), and </w:t>
      </w:r>
      <w:r w:rsidDel="00000000" w:rsidR="00000000" w:rsidRPr="00000000">
        <w:rPr>
          <w:rFonts w:ascii="Google Sans Text" w:cs="Google Sans Text" w:eastAsia="Google Sans Text" w:hAnsi="Google Sans Text"/>
          <w:b w:val="1"/>
          <w:bCs w:val="1"/>
          <w:color w:val="1f1f1f"/>
          <w:rtl w:val="0"/>
        </w:rPr>
        <w:t xml:space="preserve">SEO/Performance</w:t>
      </w:r>
      <w:r w:rsidDel="00000000" w:rsidR="00000000" w:rsidRPr="00000000">
        <w:rPr>
          <w:rFonts w:ascii="Google Sans Text" w:cs="Google Sans Text" w:eastAsia="Google Sans Text" w:hAnsi="Google Sans Text"/>
          <w:color w:val="1f1f1f"/>
          <w:rtl w:val="0"/>
        </w:rPr>
        <w:t xml:space="preserve"> (Server-Side Rendering).</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Framework: Next.js App Router</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select the Next.js App Router for its robust handling of streaming responses and server actions. The App Router allows us to colocate the AI logic (Route Handlers) with the UI, ensuring type safety across the network boundary.</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Why not Pages Router?</w:t>
      </w:r>
      <w:r w:rsidDel="00000000" w:rsidR="00000000" w:rsidRPr="00000000">
        <w:rPr>
          <w:rFonts w:ascii="Google Sans Text" w:cs="Google Sans Text" w:eastAsia="Google Sans Text" w:hAnsi="Google Sans Text"/>
          <w:color w:val="1f1f1f"/>
          <w:rtl w:val="0"/>
        </w:rPr>
        <w:t xml:space="preserve"> The App Router's support for React Server Components (RSC) is crucial for securely managing API keys and reducing the client-side JavaScript bundle, although we will selectively opt out of RSC for the wallet connection components.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Intelligence Layer: Vercel AI SDK Core vs. RSC</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architectural decision involves choosing between the experimental </w:t>
      </w:r>
      <w:r w:rsidDel="00000000" w:rsidR="00000000" w:rsidRPr="00000000">
        <w:rPr>
          <w:rFonts w:ascii="Google Sans Text" w:cs="Google Sans Text" w:eastAsia="Google Sans Text" w:hAnsi="Google Sans Text"/>
          <w:b w:val="1"/>
          <w:bCs w:val="1"/>
          <w:color w:val="1f1f1f"/>
          <w:rtl w:val="0"/>
        </w:rPr>
        <w:t xml:space="preserve">RSC Generative UI</w:t>
      </w:r>
      <w:r w:rsidDel="00000000" w:rsidR="00000000" w:rsidRPr="00000000">
        <w:rPr>
          <w:rFonts w:ascii="Google Sans Text" w:cs="Google Sans Text" w:eastAsia="Google Sans Text" w:hAnsi="Google Sans Text"/>
          <w:color w:val="1f1f1f"/>
          <w:rtl w:val="0"/>
        </w:rPr>
        <w:t xml:space="preserve"> (@ai-sdk/rsc) and the stable </w:t>
      </w:r>
      <w:r w:rsidDel="00000000" w:rsidR="00000000" w:rsidRPr="00000000">
        <w:rPr>
          <w:rFonts w:ascii="Google Sans Text" w:cs="Google Sans Text" w:eastAsia="Google Sans Text" w:hAnsi="Google Sans Text"/>
          <w:b w:val="1"/>
          <w:bCs w:val="1"/>
          <w:color w:val="1f1f1f"/>
          <w:rtl w:val="0"/>
        </w:rPr>
        <w:t xml:space="preserve">UI Hooks</w:t>
      </w:r>
      <w:r w:rsidDel="00000000" w:rsidR="00000000" w:rsidRPr="00000000">
        <w:rPr>
          <w:rFonts w:ascii="Google Sans Text" w:cs="Google Sans Text" w:eastAsia="Google Sans Text" w:hAnsi="Google Sans Text"/>
          <w:color w:val="1f1f1f"/>
          <w:rtl w:val="0"/>
        </w:rPr>
        <w:t xml:space="preserve"> (@ai-sdk/react).</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RSC Approach:</w:t>
      </w:r>
      <w:r w:rsidDel="00000000" w:rsidR="00000000" w:rsidRPr="00000000">
        <w:rPr>
          <w:rFonts w:ascii="Google Sans Text" w:cs="Google Sans Text" w:eastAsia="Google Sans Text" w:hAnsi="Google Sans Text"/>
          <w:color w:val="1f1f1f"/>
          <w:rtl w:val="0"/>
        </w:rPr>
        <w:t xml:space="preserve"> Streams actual React components from the server. Early research indicates this leads to significant issues with component remounting, flickering, and difficult state management when combined with client-side libraries like Wagmi.</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Client-Side Approach (Selected):</w:t>
      </w:r>
      <w:r w:rsidDel="00000000" w:rsidR="00000000" w:rsidRPr="00000000">
        <w:rPr>
          <w:rFonts w:ascii="Google Sans Text" w:cs="Google Sans Text" w:eastAsia="Google Sans Text" w:hAnsi="Google Sans Text"/>
          <w:color w:val="1f1f1f"/>
          <w:rtl w:val="0"/>
        </w:rPr>
        <w:t xml:space="preserve"> Streams </w:t>
      </w:r>
      <w:r w:rsidDel="00000000" w:rsidR="00000000" w:rsidRPr="00000000">
        <w:rPr>
          <w:rFonts w:ascii="Google Sans Text" w:cs="Google Sans Text" w:eastAsia="Google Sans Text" w:hAnsi="Google Sans Text"/>
          <w:i w:val="1"/>
          <w:iCs w:val="1"/>
          <w:color w:val="1f1f1f"/>
          <w:rtl w:val="0"/>
        </w:rPr>
        <w:t xml:space="preserve">data</w:t>
      </w:r>
      <w:r w:rsidDel="00000000" w:rsidR="00000000" w:rsidRPr="00000000">
        <w:rPr>
          <w:rFonts w:ascii="Google Sans Text" w:cs="Google Sans Text" w:eastAsia="Google Sans Text" w:hAnsi="Google Sans Text"/>
          <w:color w:val="1f1f1f"/>
          <w:rtl w:val="0"/>
        </w:rPr>
        <w:t xml:space="preserve"> (text and tool calls). The client listens to this stream and maps the tool calls to local components. This separates concerns: the server handles intelligence, and the client handles rendering and interactivity. This aligns with the "Generative UI" pattern while maintaining the stability required for financial applications.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Blockchain Layer: Wagmi v2 and Viem</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Wagmi v2 provides the hooks for wallet connection and transaction management. It is built on Viem, a lightweight alternative to Ethers.js.</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Hydration Challenge:</w:t>
      </w:r>
      <w:r w:rsidDel="00000000" w:rsidR="00000000" w:rsidRPr="00000000">
        <w:rPr>
          <w:rFonts w:ascii="Google Sans Text" w:cs="Google Sans Text" w:eastAsia="Google Sans Text" w:hAnsi="Google Sans Text"/>
          <w:color w:val="1f1f1f"/>
          <w:rtl w:val="0"/>
        </w:rPr>
        <w:t xml:space="preserve"> A pervasive issue in Next.js Web3 apps is the "hydration mismatch." The server renders the page assuming no wallet is connected (because it has no access to localStorage), but the client hydrates with a connected wallet. This causes a layout shift or a "flash of disconnected content".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Cookie Solution:</w:t>
      </w:r>
      <w:r w:rsidDel="00000000" w:rsidR="00000000" w:rsidRPr="00000000">
        <w:rPr>
          <w:rFonts w:ascii="Google Sans Text" w:cs="Google Sans Text" w:eastAsia="Google Sans Text" w:hAnsi="Google Sans Text"/>
          <w:color w:val="1f1f1f"/>
          <w:rtl w:val="0"/>
        </w:rPr>
        <w:t xml:space="preserve"> We utilize a cookie-based storage adapter. By syncing the wallet connection state to a cookie, the Next.js server can read the user's status during the initial render pass, ensuring the HTML sent to the browser matches the client's state perfectly.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Environment Setup and Foundation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section details the initialization of the project, focusing on the configuration required to bridge the AI and Web3 worlds.</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Project Scaffolding</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Vibe Coding workflow begins with a comprehensive initialization prompt. This prompt is designed to be fed into an AI-assisted IDE like Cursor to generate the correct file structure and dependency tree.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Vibe Prompt 1: Project Initialization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 am acting as a Lead Frontend Engineer. Initialize a new Next.js 14 App Router project named defi-intent-interface. Configure the project with TypeScript, Tailwind CSS, and ESLint.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Immediately install the following core dependencies:</w:t>
      </w:r>
    </w:p>
    <w:p w:rsidR="00000000" w:rsidDel="00000000" w:rsidP="00000000" w:rsidRDefault="00000000" w:rsidRPr="00000000" w14:paraId="0000003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AI Layer:</w:t>
      </w:r>
      <w:r w:rsidDel="00000000" w:rsidR="00000000" w:rsidRPr="00000000">
        <w:rPr>
          <w:rFonts w:ascii="Google Sans Text" w:cs="Google Sans Text" w:eastAsia="Google Sans Text" w:hAnsi="Google Sans Text"/>
          <w:color w:val="1f1f1f"/>
          <w:rtl w:val="0"/>
        </w:rPr>
        <w:t xml:space="preserve"> ai, @ai-sdk/openai, @ai-sdk/react, zod.</w:t>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Web3 Layer:</w:t>
      </w:r>
      <w:r w:rsidDel="00000000" w:rsidR="00000000" w:rsidRPr="00000000">
        <w:rPr>
          <w:rFonts w:ascii="Google Sans Text" w:cs="Google Sans Text" w:eastAsia="Google Sans Text" w:hAnsi="Google Sans Text"/>
          <w:color w:val="1f1f1f"/>
          <w:rtl w:val="0"/>
        </w:rPr>
        <w:t xml:space="preserve"> wagmi, viem, @tanstack/react-query.</w:t>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UI Utility:</w:t>
      </w:r>
      <w:r w:rsidDel="00000000" w:rsidR="00000000" w:rsidRPr="00000000">
        <w:rPr>
          <w:rFonts w:ascii="Google Sans Text" w:cs="Google Sans Text" w:eastAsia="Google Sans Text" w:hAnsi="Google Sans Text"/>
          <w:color w:val="1f1f1f"/>
          <w:rtl w:val="0"/>
        </w:rPr>
        <w:t xml:space="preserve"> clsx, tailwind-merge, lucide-react.</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Create a lib/utils.ts file exporting a standard cn utility for class merging. Set up a .env.local file template requiring OPENAI_API_KEY, NEXT_PUBLIC_WALLETCONNECT_PROJECT_ID, and NEXT_PUBLIC_ALCHEMY_KEY."</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prompts the AI to set up the environment, ensuring all disparate libraries are present. The use of zod is non-negotiable, as it underpins the structured data generation for our intent system.</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Component Library Integration (Shadcn/UI)</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visual layer, we leverage Shadcn/UI. Unlike monolithic component libraries, Shadcn provides copy-pasteable components that we can modify. This is essential for Generative UI, where we might need to strip down a "Card" component to be lightweight enough for a chat stream.</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Vibe Prompt 2: Component Installation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"Initialize Shadcn/UI in the project by running npx shadcn@latest init. Use the default settings (Slate color, CSS variables).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Once initialized, install the following components via the CLI: card, button, input, skeleton, toast, badge, avatar, and dialog. I will be using these to construct the interactive tools that the AI will generate.".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Web3 Configuration (SSR &amp; Cookies)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the most technically sensitive part of the setup. We must configure Wagmi to use cookies for storage to support Next.js SSR.</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Technical Implementation: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define a config.ts that exports a getConfig function. This function uses cookieStorage to ensure that connection state persists across the server-client boundary.</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TypeScript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src/app/config.ts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createConfig, http, cookieStorage, createStorage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'wagmi'</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mainnet, base, optimism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'wagmi/chains'</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getConfig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createConfig({</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chains</w:t>
      </w:r>
      <w:r w:rsidDel="00000000" w:rsidR="00000000" w:rsidRPr="00000000">
        <w:rPr>
          <w:rFonts w:ascii="Google Sans Text" w:cs="Google Sans Text" w:eastAsia="Google Sans Text" w:hAnsi="Google Sans Text"/>
          <w:color w:val="1f1f1f"/>
          <w:shd w:fill="f0f4f9" w:val="clear"/>
          <w:rtl w:val="0"/>
        </w:rPr>
        <w:t xml:space="preserve">: [mainnet, base, optimism],</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ssr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Critical: Enables server-side hydration support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storage</w:t>
      </w:r>
      <w:r w:rsidDel="00000000" w:rsidR="00000000" w:rsidRPr="00000000">
        <w:rPr>
          <w:rFonts w:ascii="Google Sans Text" w:cs="Google Sans Text" w:eastAsia="Google Sans Text" w:hAnsi="Google Sans Text"/>
          <w:color w:val="1f1f1f"/>
          <w:shd w:fill="f0f4f9" w:val="clear"/>
          <w:rtl w:val="0"/>
        </w:rPr>
        <w:t xml:space="preserve">: createStorage({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storage</w:t>
      </w:r>
      <w:r w:rsidDel="00000000" w:rsidR="00000000" w:rsidRPr="00000000">
        <w:rPr>
          <w:rFonts w:ascii="Google Sans Text" w:cs="Google Sans Text" w:eastAsia="Google Sans Text" w:hAnsi="Google Sans Text"/>
          <w:color w:val="1f1f1f"/>
          <w:shd w:fill="f0f4f9" w:val="clear"/>
          <w:rtl w:val="0"/>
        </w:rPr>
        <w:t xml:space="preserve">: cookieStorage,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Critical: Persists state in cookies accessible to the server</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transports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[mainnet.id]: http(),</w:t>
        <w:br w:type="textWrapping"/>
        <w:t xml:space="preserve">      [base.id]: http(),</w:t>
        <w:br w:type="textWrapping"/>
        <w:t xml:space="preserve">      [optimism.id]: http(),</w:t>
        <w:br w:type="textWrapping"/>
        <w:t xml:space="preserve">    },</w:t>
        <w:br w:type="textWrapping"/>
        <w:t xml:space="preserve">  });</w:t>
        <w:br w:type="textWrapping"/>
        <w:t xml:space="preserve">}</w:t>
        <w:br w:type="textWrapping"/>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ssr: true flag in Wagmi v2 signals the library to defer the initial hydration check, while cookieStorage provides the transport mechanism for the state. This combination eliminates the notorious UI flickering found in older Web3 apps.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Root Layout Integration: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root layout serves as the hydration entry point. It extracts the cookie from the incoming request headers and passes it to the cookieToInitialState helper.</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TypeScript</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src/app/layout.tsx</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ReactNode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'react'</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headers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'next/headers'</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cookieToInitialState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'wagmi'</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getConfig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'./config'</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Providers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'./providers'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Client-side wrapper</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'./globals.css'</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RootLayout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children }: { children: ReactNode })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Await headers (Next.js 15+ requirement, good practice in 14)</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headerList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headers();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cookie = headerList.get(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'cookie'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Hydrate state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initialState = cookieToInitialState(getConfig(), cookie);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lang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Providers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initialState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{initialState}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{children}</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Providers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Provider Encapsulation: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Finally, we wrap the application in the WagmiProvider and QueryClientProvider. These must be in a client component (use client) because they use React Context.</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TypeScript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src/app/providers.tsx</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'use client'</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QueryClient, QueryClientProvider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'@tanstack/react-query'</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useState,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ReactNode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'react'</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State, WagmiProvider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'wagmi'</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getConfig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'./config'</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Providers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children, initialState }: { children: ReactNode, initialState?: State })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[config] = useState(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getConfig());</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[queryClient] = useState(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QueryClient());</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WagmiProvider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config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{config}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initialState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{initialState}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QueryClientProvider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client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{queryClient}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{children}</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QueryClientProvider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WagmiProvider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trio of files—config.ts, layout.tsx, and providers.tsx—creates a stable, hydration-safe foundation for the application.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The Intelligence Layer: Modeling Intent</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With the infrastructure in place, we move to the core of Project 1: the AI Intent Engine. This layer is responsible for parsing user inputs, identifying financial intents, and structuring them into executable data.</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Route Handler Architecture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utilize a Next.js API Route (src/app/api/chat/route.ts) to host the Vercel AI SDK logic. This handler uses the streamText function, which allows us to stream the AI's thought process and tool calls back to the client in real-time.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Tool Definition Strategy:</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a Vibe Coding workflow, the definition of tools is the primary interface between the engineer and the AI. We use Zod schemas to strictly define the parameters of a DeFi transaction. The description field in Zod is not just documentation; it is part of the prompt that guides the LLM.</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Vibe Prompt 3: Route Handler Implementation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"Create an API route at app/api/chat/route.ts. Import openai from @ai-sdk/openai and streamText from ai.</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Define the system prompt: 'You are a DeFi Intent Agent. You analyze user requests to perform blockchain actions. If a user wants to swap, check balances, or bridge, call the appropriate tool. Be concise.'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Define a tool swapTokens with the following schema:</w:t>
      </w:r>
    </w:p>
    <w:p w:rsidR="00000000" w:rsidDel="00000000" w:rsidP="00000000" w:rsidRDefault="00000000" w:rsidRPr="00000000" w14:paraId="0000005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tokenIn: string (symbol, e.g., 'ETH')</w:t>
      </w:r>
    </w:p>
    <w:p w:rsidR="00000000" w:rsidDel="00000000" w:rsidP="00000000" w:rsidRDefault="00000000" w:rsidRPr="00000000" w14:paraId="0000005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tokenOut: string (symbol, e.g., 'USDC')</w:t>
      </w:r>
    </w:p>
    <w:p w:rsidR="00000000" w:rsidDel="00000000" w:rsidP="00000000" w:rsidRDefault="00000000" w:rsidRPr="00000000" w14:paraId="0000005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amount: number (the quantity to swap)</w:t>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chain: string (e.g., 'base', 'mainnet')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Define a tool checkBalance with:</w:t>
      </w:r>
    </w:p>
    <w:p w:rsidR="00000000" w:rsidDel="00000000" w:rsidP="00000000" w:rsidRDefault="00000000" w:rsidRPr="00000000" w14:paraId="0000006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token: string</w:t>
      </w:r>
    </w:p>
    <w:p w:rsidR="00000000" w:rsidDel="00000000" w:rsidP="00000000" w:rsidRDefault="00000000" w:rsidRPr="00000000" w14:paraId="0000006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chain: string"</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Implementation Logic</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code below demonstrates how to configure the streamText function to handle these tools. Note the use of convertToCoreMessages to sanitize the incoming message history.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TypeScript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src/app/api/chat/route.ts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openai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'@ai-sdk/openai'</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convertToCoreMessages, streamText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'ai'</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z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'zod'</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maxDuration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Timeout handling for long chains</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POST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(req: Request)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 messages }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req.json();</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result = streamText({</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model</w:t>
      </w:r>
      <w:r w:rsidDel="00000000" w:rsidR="00000000" w:rsidRPr="00000000">
        <w:rPr>
          <w:rFonts w:ascii="Google Sans Text" w:cs="Google Sans Text" w:eastAsia="Google Sans Text" w:hAnsi="Google Sans Text"/>
          <w:color w:val="1f1f1f"/>
          <w:shd w:fill="f0f4f9" w:val="clear"/>
          <w:rtl w:val="0"/>
        </w:rPr>
        <w:t xml:space="preserve">: openai(</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'gpt-4o'</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system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`You are an advanced DeFi assistant. </w:t>
        <w:br w:type="textWrapping"/>
        <w:t xml:space="preserve">    - Help users execute transactions by generating UI components. </w:t>
        <w:br w:type="textWrapping"/>
        <w:t xml:space="preserve">    - When a user wants to swap, call 'swapTokens'. </w:t>
        <w:br w:type="textWrapping"/>
        <w:t xml:space="preserve">    - When a user asks for a balance, call 'checkBalance'.</w:t>
        <w:br w:type="textWrapping"/>
        <w:t xml:space="preserve">    - If the user's intent is ambiguous, ask for clarification.</w:t>
        <w:br w:type="textWrapping"/>
        <w:t xml:space="preserve">    - Always infer the chain if not specified, defaulting to Base.`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messages</w:t>
      </w:r>
      <w:r w:rsidDel="00000000" w:rsidR="00000000" w:rsidRPr="00000000">
        <w:rPr>
          <w:rFonts w:ascii="Google Sans Text" w:cs="Google Sans Text" w:eastAsia="Google Sans Text" w:hAnsi="Google Sans Text"/>
          <w:color w:val="1f1f1f"/>
          <w:shd w:fill="f0f4f9" w:val="clear"/>
          <w:rtl w:val="0"/>
        </w:rPr>
        <w:t xml:space="preserve">: convertToCoreMessages(messages),</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tools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swapTokens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'Generate a UI for swapping tokens on a DEX.'</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color w:val="1f1f1f"/>
          <w:shd w:fill="f0f4f9" w:val="clear"/>
          <w:rtl w:val="0"/>
        </w:rPr>
        <w:t xml:space="preserve">: z.object({</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tokenIn</w:t>
      </w:r>
      <w:r w:rsidDel="00000000" w:rsidR="00000000" w:rsidRPr="00000000">
        <w:rPr>
          <w:rFonts w:ascii="Google Sans Text" w:cs="Google Sans Text" w:eastAsia="Google Sans Text" w:hAnsi="Google Sans Text"/>
          <w:color w:val="1f1f1f"/>
          <w:shd w:fill="f0f4f9" w:val="clear"/>
          <w:rtl w:val="0"/>
        </w:rPr>
        <w:t xml:space="preserve">: z.string().describe(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'The token symbol to sell (e.g., ETH)'</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tokenOut</w:t>
      </w:r>
      <w:r w:rsidDel="00000000" w:rsidR="00000000" w:rsidRPr="00000000">
        <w:rPr>
          <w:rFonts w:ascii="Google Sans Text" w:cs="Google Sans Text" w:eastAsia="Google Sans Text" w:hAnsi="Google Sans Text"/>
          <w:color w:val="1f1f1f"/>
          <w:shd w:fill="f0f4f9" w:val="clear"/>
          <w:rtl w:val="0"/>
        </w:rPr>
        <w:t xml:space="preserve">: z.string().describe(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'The token symbol to buy (e.g., USDC)'</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amount</w:t>
      </w:r>
      <w:r w:rsidDel="00000000" w:rsidR="00000000" w:rsidRPr="00000000">
        <w:rPr>
          <w:rFonts w:ascii="Google Sans Text" w:cs="Google Sans Text" w:eastAsia="Google Sans Text" w:hAnsi="Google Sans Text"/>
          <w:color w:val="1f1f1f"/>
          <w:shd w:fill="f0f4f9" w:val="clear"/>
          <w:rtl w:val="0"/>
        </w:rPr>
        <w:t xml:space="preserve">: z.number().describe(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'The amount of tokenIn to swap'</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chain</w:t>
      </w:r>
      <w:r w:rsidDel="00000000" w:rsidR="00000000" w:rsidRPr="00000000">
        <w:rPr>
          <w:rFonts w:ascii="Google Sans Text" w:cs="Google Sans Text" w:eastAsia="Google Sans Text" w:hAnsi="Google Sans Text"/>
          <w:color w:val="1f1f1f"/>
          <w:shd w:fill="f0f4f9" w:val="clear"/>
          <w:rtl w:val="0"/>
        </w:rPr>
        <w:t xml:space="preserve">: z.enum([</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'mainnet'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'base'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'optimism'</w:t>
      </w:r>
      <w:r w:rsidDel="00000000" w:rsidR="00000000" w:rsidRPr="00000000">
        <w:rPr>
          <w:rFonts w:ascii="Google Sans Text" w:cs="Google Sans Text" w:eastAsia="Google Sans Text" w:hAnsi="Google Sans Text"/>
          <w:color w:val="1f1f1f"/>
          <w:shd w:fill="f0f4f9" w:val="clear"/>
          <w:rtl w:val="0"/>
        </w:rPr>
        <w:t xml:space="preserve">]).default(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'base'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checkBalance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'Check the wallet balance for a specific asset.'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color w:val="1f1f1f"/>
          <w:shd w:fill="f0f4f9" w:val="clear"/>
          <w:rtl w:val="0"/>
        </w:rPr>
        <w:t xml:space="preserve">: z.object({</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token</w:t>
      </w:r>
      <w:r w:rsidDel="00000000" w:rsidR="00000000" w:rsidRPr="00000000">
        <w:rPr>
          <w:rFonts w:ascii="Google Sans Text" w:cs="Google Sans Text" w:eastAsia="Google Sans Text" w:hAnsi="Google Sans Text"/>
          <w:color w:val="1f1f1f"/>
          <w:shd w:fill="f0f4f9" w:val="clear"/>
          <w:rtl w:val="0"/>
        </w:rPr>
        <w:t xml:space="preserve">: z.string().describe(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'The asset symbol'</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chain</w:t>
      </w:r>
      <w:r w:rsidDel="00000000" w:rsidR="00000000" w:rsidRPr="00000000">
        <w:rPr>
          <w:rFonts w:ascii="Google Sans Text" w:cs="Google Sans Text" w:eastAsia="Google Sans Text" w:hAnsi="Google Sans Text"/>
          <w:color w:val="1f1f1f"/>
          <w:shd w:fill="f0f4f9" w:val="clear"/>
          <w:rtl w:val="0"/>
        </w:rPr>
        <w:t xml:space="preserve">: z.enum([</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'mainnet'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'base'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'optimism'</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result.toDataStreamResponse();</w:t>
        <w:br w:type="textWrapping"/>
        <w:t xml:space="preserve">}</w:t>
        <w:br w:type="textWrapping"/>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Multi-Step Reasoning and "Agentic Loops"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key limitation of basic chatbots is their inability to handle dependencies. For example, "Check my ETH balance and then swap half of it for USDC." This requires two steps: first, a read operation; second, a calculation and a write intent.</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Vercel AI SDK supports this via the maxSteps configuration on the client. When maxSteps is set &gt; 1, the client acts as a relay.</w:t>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Step 1:</w:t>
      </w:r>
      <w:r w:rsidDel="00000000" w:rsidR="00000000" w:rsidRPr="00000000">
        <w:rPr>
          <w:rFonts w:ascii="Google Sans Text" w:cs="Google Sans Text" w:eastAsia="Google Sans Text" w:hAnsi="Google Sans Text"/>
          <w:color w:val="1f1f1f"/>
          <w:rtl w:val="0"/>
        </w:rPr>
        <w:t xml:space="preserve"> AI calls checkBalance.</w:t>
      </w:r>
    </w:p>
    <w:p w:rsidR="00000000" w:rsidDel="00000000" w:rsidP="00000000" w:rsidRDefault="00000000" w:rsidRPr="00000000" w14:paraId="0000006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Client:</w:t>
      </w:r>
      <w:r w:rsidDel="00000000" w:rsidR="00000000" w:rsidRPr="00000000">
        <w:rPr>
          <w:rFonts w:ascii="Google Sans Text" w:cs="Google Sans Text" w:eastAsia="Google Sans Text" w:hAnsi="Google Sans Text"/>
          <w:color w:val="1f1f1f"/>
          <w:rtl w:val="0"/>
        </w:rPr>
        <w:t xml:space="preserve"> Executes the read (via Wagmi readContract or an API) and sends the result back to the server.</w:t>
      </w:r>
    </w:p>
    <w:p w:rsidR="00000000" w:rsidDel="00000000" w:rsidP="00000000" w:rsidRDefault="00000000" w:rsidRPr="00000000" w14:paraId="0000007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Step 2:</w:t>
      </w:r>
      <w:r w:rsidDel="00000000" w:rsidR="00000000" w:rsidRPr="00000000">
        <w:rPr>
          <w:rFonts w:ascii="Google Sans Text" w:cs="Google Sans Text" w:eastAsia="Google Sans Text" w:hAnsi="Google Sans Text"/>
          <w:color w:val="1f1f1f"/>
          <w:rtl w:val="0"/>
        </w:rPr>
        <w:t xml:space="preserve"> AI receives the balance (e.g., "10 ETH") and calculates "half" (5 ETH).</w:t>
      </w:r>
    </w:p>
    <w:p w:rsidR="00000000" w:rsidDel="00000000" w:rsidP="00000000" w:rsidRDefault="00000000" w:rsidRPr="00000000" w14:paraId="0000007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Step 3:</w:t>
      </w:r>
      <w:r w:rsidDel="00000000" w:rsidR="00000000" w:rsidRPr="00000000">
        <w:rPr>
          <w:rFonts w:ascii="Google Sans Text" w:cs="Google Sans Text" w:eastAsia="Google Sans Text" w:hAnsi="Google Sans Text"/>
          <w:color w:val="1f1f1f"/>
          <w:rtl w:val="0"/>
        </w:rPr>
        <w:t xml:space="preserve"> AI calls swapTokens with amount: 5.</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loop transforms the interface from a command-line tool into a semi-autonomous agent.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The Interface Layer: Generative UI</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Generative UI pattern decouples the </w:t>
      </w:r>
      <w:r w:rsidDel="00000000" w:rsidR="00000000" w:rsidRPr="00000000">
        <w:rPr>
          <w:rFonts w:ascii="Google Sans Text" w:cs="Google Sans Text" w:eastAsia="Google Sans Text" w:hAnsi="Google Sans Text"/>
          <w:i w:val="1"/>
          <w:iCs w:val="1"/>
          <w:color w:val="1f1f1f"/>
          <w:rtl w:val="0"/>
        </w:rPr>
        <w:t xml:space="preserve">intent</w:t>
      </w:r>
      <w:r w:rsidDel="00000000" w:rsidR="00000000" w:rsidRPr="00000000">
        <w:rPr>
          <w:rFonts w:ascii="Google Sans Text" w:cs="Google Sans Text" w:eastAsia="Google Sans Text" w:hAnsi="Google Sans Text"/>
          <w:color w:val="1f1f1f"/>
          <w:rtl w:val="0"/>
        </w:rPr>
        <w:t xml:space="preserve"> (generated by the server) from the </w:t>
      </w:r>
      <w:r w:rsidDel="00000000" w:rsidR="00000000" w:rsidRPr="00000000">
        <w:rPr>
          <w:rFonts w:ascii="Google Sans Text" w:cs="Google Sans Text" w:eastAsia="Google Sans Text" w:hAnsi="Google Sans Text"/>
          <w:i w:val="1"/>
          <w:iCs w:val="1"/>
          <w:color w:val="1f1f1f"/>
          <w:rtl w:val="0"/>
        </w:rPr>
        <w:t xml:space="preserve">execution</w:t>
      </w:r>
      <w:r w:rsidDel="00000000" w:rsidR="00000000" w:rsidRPr="00000000">
        <w:rPr>
          <w:rFonts w:ascii="Google Sans Text" w:cs="Google Sans Text" w:eastAsia="Google Sans Text" w:hAnsi="Google Sans Text"/>
          <w:color w:val="1f1f1f"/>
          <w:rtl w:val="0"/>
        </w:rPr>
        <w:t xml:space="preserve"> (rendered by the client). This ensures that sensitive operations, like signing transactions, happen securely in the user's browser context.</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useChat Hook and Tool Invocations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useChat hook manages the conversation state. Crucially, it provides access to toolInvocations, an array of tool calls that the AI has generated. We iterate over this array to render the appropriate UI components.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Vibe Prompt 4: Chat Interface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"Create a ChatInterface component using useChat. Map over the messages.</w:t>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If the message is text, display it.</w:t>
      </w:r>
    </w:p>
    <w:p w:rsidR="00000000" w:rsidDel="00000000" w:rsidP="00000000" w:rsidRDefault="00000000" w:rsidRPr="00000000" w14:paraId="0000007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If the message contains toolInvocations, switch on the toolName.</w:t>
      </w:r>
    </w:p>
    <w:p w:rsidR="00000000" w:rsidDel="00000000" w:rsidP="00000000" w:rsidRDefault="00000000" w:rsidRPr="00000000" w14:paraId="0000007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For swapTokens, render a SwapCard component (I will create this later).</w:t>
      </w:r>
    </w:p>
    <w:p w:rsidR="00000000" w:rsidDel="00000000" w:rsidP="00000000" w:rsidRDefault="00000000" w:rsidRPr="00000000" w14:paraId="0000007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For checkBalance, render a BalanceCard component.</w:t>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Handle the loading state where the tool is called but the result is not yet available."</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Client-Side Rendering Logic</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code demonstrates the rendering logic. Note how we handle the state of the tool invocation (result vs call).</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TypeScript</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src/components/chat-interface.tsx</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'use client'</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useChat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'@ai-sdk/react'</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SwapCard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'@/components/tools/swap-card'</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BalanceCard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'@/components/tools/balance-card'</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ScrollArea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'@/components/ui/scroll-area'</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ChatInterface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 messages, input, handleInputChange, handleSubmit } = useChat({</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maxSteps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Enable multi-step agentic behavior</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"flex flex-col h-screen max-w-2xl mx-auto border-x"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ScrollArea</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"flex-1 p-4"</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{messages.map((m) =&gt; (</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key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"mb-6"</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 1. Render User/AI Text */}</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font-semibold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mb-1</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m.role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'user'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text-blue-600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text-gray-800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{m.role === 'user'? 'You' : 'Agent'}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"whitespace-pre-wrap text-gray-700"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&gt;{m.content}&lt;/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br w:type="textWrapping"/>
        <w:t xml:space="preserve">            {/* 2. Render Generative UI Tools */}</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"mt-4 space-y-4"</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{m.toolInvocations?.map((invocation) =&gt; {</w:t>
        <w:br w:type="textWrapping"/>
        <w:t xml:space="preserve">                const { toolName, toolCallId, args } = invocation;</w:t>
        <w:br w:type="textWrapping"/>
        <w:br w:type="textWrapping"/>
        <w:t xml:space="preserve">                if (toolName === 'swapTokens') {</w:t>
        <w:br w:type="textWrapping"/>
        <w:t xml:space="preserve">                  return (</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SwapCard</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key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{toolCallId}</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tokenIn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{args.tokenIn}</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tokenOut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{args.tokenOut}</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amount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{args.amount}</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chain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{args.chain}</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/&gt;</w:t>
        <w:br w:type="textWrapping"/>
        <w:t xml:space="preserve">                  );</w:t>
        <w:br w:type="textWrapping"/>
        <w:t xml:space="preserve">                }</w:t>
        <w:br w:type="textWrapping"/>
        <w:t xml:space="preserve">                </w:t>
        <w:br w:type="textWrapping"/>
        <w:t xml:space="preserve">                if (toolName === 'checkBalance') {</w:t>
        <w:br w:type="textWrapping"/>
        <w:t xml:space="preserve">                  return (</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BalanceCard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key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{toolCallId}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token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{args.token}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chain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{args.chain}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/&gt;</w:t>
        <w:br w:type="textWrapping"/>
        <w:t xml:space="preserve">                  );</w:t>
        <w:br w:type="textWrapping"/>
        <w:t xml:space="preserve">                }</w:t>
        <w:br w:type="textWrapping"/>
        <w:t xml:space="preserve">                return null;</w:t>
        <w:br w:type="textWrapping"/>
        <w:t xml:space="preserve">              })}</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ScrollArea</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br w:type="textWrapping"/>
        <w:t xml:space="preserve">      {/* Input Area */}</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form</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onSubmit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{handleSubmit}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"p-4 border-t bg-white"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{input}</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onChange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{handleInputChange}</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placeholder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"Type an intent (e.g., 'Swap 0.1 ETH for USDC')..."</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"w-full p-3 border rounded-lg shadow-sm focus:ring-2 focus:ring-blue-500"</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form</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implementation adheres to the research suggesting that mapping tool invocations on the client is superior to streaming RSCs for complex state management (like transaction flows).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Component Implementation: The Swap Card</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SwapCard is the tangible manifestation of the user's intent. It is an interactive mini-application embedded in the chat stream. It must handle:</w:t>
      </w:r>
    </w:p>
    <w:p w:rsidR="00000000" w:rsidDel="00000000" w:rsidP="00000000" w:rsidRDefault="00000000" w:rsidRPr="00000000" w14:paraId="0000008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Wallet Connection Check:</w:t>
      </w:r>
      <w:r w:rsidDel="00000000" w:rsidR="00000000" w:rsidRPr="00000000">
        <w:rPr>
          <w:rFonts w:ascii="Google Sans Text" w:cs="Google Sans Text" w:eastAsia="Google Sans Text" w:hAnsi="Google Sans Text"/>
          <w:color w:val="1f1f1f"/>
          <w:rtl w:val="0"/>
        </w:rPr>
        <w:t xml:space="preserve"> Is the user connected?</w:t>
      </w:r>
    </w:p>
    <w:p w:rsidR="00000000" w:rsidDel="00000000" w:rsidP="00000000" w:rsidRDefault="00000000" w:rsidRPr="00000000" w14:paraId="0000008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Network Switching:</w:t>
      </w:r>
      <w:r w:rsidDel="00000000" w:rsidR="00000000" w:rsidRPr="00000000">
        <w:rPr>
          <w:rFonts w:ascii="Google Sans Text" w:cs="Google Sans Text" w:eastAsia="Google Sans Text" w:hAnsi="Google Sans Text"/>
          <w:color w:val="1f1f1f"/>
          <w:rtl w:val="0"/>
        </w:rPr>
        <w:t xml:space="preserve"> Is the user on the correct chain?</w:t>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Transaction Simulation:</w:t>
      </w:r>
      <w:r w:rsidDel="00000000" w:rsidR="00000000" w:rsidRPr="00000000">
        <w:rPr>
          <w:rFonts w:ascii="Google Sans Text" w:cs="Google Sans Text" w:eastAsia="Google Sans Text" w:hAnsi="Google Sans Text"/>
          <w:color w:val="1f1f1f"/>
          <w:rtl w:val="0"/>
        </w:rPr>
        <w:t xml:space="preserve"> Can this trade actually happen?</w:t>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Execution:</w:t>
      </w:r>
      <w:r w:rsidDel="00000000" w:rsidR="00000000" w:rsidRPr="00000000">
        <w:rPr>
          <w:rFonts w:ascii="Google Sans Text" w:cs="Google Sans Text" w:eastAsia="Google Sans Text" w:hAnsi="Google Sans Text"/>
          <w:color w:val="1f1f1f"/>
          <w:rtl w:val="0"/>
        </w:rPr>
        <w:t xml:space="preserve"> Signing and broadcasting the transaction.</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Wagmi Hooks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utilize several Wagmi hooks to power this component:</w:t>
      </w:r>
    </w:p>
    <w:p w:rsidR="00000000" w:rsidDel="00000000" w:rsidP="00000000" w:rsidRDefault="00000000" w:rsidRPr="00000000" w14:paraId="0000008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useAccount: Checks connection status.</w:t>
      </w:r>
    </w:p>
    <w:p w:rsidR="00000000" w:rsidDel="00000000" w:rsidP="00000000" w:rsidRDefault="00000000" w:rsidRPr="00000000" w14:paraId="0000008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useSwitchChain: Enforces the correct network.</w:t>
      </w:r>
    </w:p>
    <w:p w:rsidR="00000000" w:rsidDel="00000000" w:rsidP="00000000" w:rsidRDefault="00000000" w:rsidRPr="00000000" w14:paraId="0000009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useSendTransaction: The core execution hook.</w:t>
      </w:r>
    </w:p>
    <w:p w:rsidR="00000000" w:rsidDel="00000000" w:rsidP="00000000" w:rsidRDefault="00000000" w:rsidRPr="00000000" w14:paraId="0000009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useWaitForTransactionReceipt: Monitors the blockchain for confirmation.</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Detailed Component Architecture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component is designed to be "optimistic" but editable. The AI suggests an amount, but the user can override it before signing. This "human-in-the-loop" design is critical for security.</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Vibe Prompt 5: Swap Card Logic</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"Create a SwapCard component.</w:t>
      </w:r>
    </w:p>
    <w:p w:rsidR="00000000" w:rsidDel="00000000" w:rsidP="00000000" w:rsidRDefault="00000000" w:rsidRPr="00000000" w14:paraId="0000009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Props: tokenIn, tokenOut, amount, chain.</w:t>
      </w:r>
    </w:p>
    <w:p w:rsidR="00000000" w:rsidDel="00000000" w:rsidP="00000000" w:rsidRDefault="00000000" w:rsidRPr="00000000" w14:paraId="0000009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UI: Use a Card with a header 'Swap Intent'. Display an input for the amount (pre-filled with the prop).</w:t>
      </w:r>
    </w:p>
    <w:p w:rsidR="00000000" w:rsidDel="00000000" w:rsidP="00000000" w:rsidRDefault="00000000" w:rsidRPr="00000000" w14:paraId="0000009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Logic: Use useAccount. If disconnected, show a 'Connect Wallet' button.</w:t>
      </w:r>
    </w:p>
    <w:p w:rsidR="00000000" w:rsidDel="00000000" w:rsidP="00000000" w:rsidRDefault="00000000" w:rsidRPr="00000000" w14:paraId="0000009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Transaction: Use useSendTransaction. For now, mock the transaction data.</w:t>
      </w:r>
    </w:p>
    <w:p w:rsidR="00000000" w:rsidDel="00000000" w:rsidP="00000000" w:rsidRDefault="00000000" w:rsidRPr="00000000" w14:paraId="0000009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Feedback: Show a loading spinner during the transaction and a success message with the hash upon completion."</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Production-Grade Code Example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Below is a refined implementation that integrates Shadcn components with Wagmi logic.</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TypeScript</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src/components/tools/swap-card.tsx</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'use client'</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useState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'react'</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useAccount, useSendTransaction, useWaitForTransactionReceipt, useSwitchChain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'wagmi'</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parseEther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'viem'</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Card, CardHeader, CardTitle, CardContent, CardFooter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'@/components/ui/card'</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Button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'@/components/ui/button'</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Input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'@/components/ui/input'</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Loader2, CheckCircle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'lucide-react'</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interface</w:t>
      </w:r>
      <w:r w:rsidDel="00000000" w:rsidR="00000000" w:rsidRPr="00000000">
        <w:rPr>
          <w:rFonts w:ascii="Google Sans Text" w:cs="Google Sans Text" w:eastAsia="Google Sans Text" w:hAnsi="Google Sans Text"/>
          <w:color w:val="1f1f1f"/>
          <w:shd w:fill="f0f4f9" w:val="clear"/>
          <w:rtl w:val="0"/>
        </w:rPr>
        <w:t xml:space="preserve"> SwapCardProps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tokenIn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tokenOut: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amount: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number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chain: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e.g., 'base'</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SwapCard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tokenIn, tokenOut, amount: initialAmount, chain }: SwapCardProps)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[amount, setAmount] = useState(initialAmount.toString());</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 isConnected, chainId } = useAccount();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 switchChain } = useSwitchChain();</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Transaction Hooks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data</w:t>
      </w:r>
      <w:r w:rsidDel="00000000" w:rsidR="00000000" w:rsidRPr="00000000">
        <w:rPr>
          <w:rFonts w:ascii="Google Sans Text" w:cs="Google Sans Text" w:eastAsia="Google Sans Text" w:hAnsi="Google Sans Text"/>
          <w:color w:val="1f1f1f"/>
          <w:shd w:fill="f0f4f9" w:val="clear"/>
          <w:rtl w:val="0"/>
        </w:rPr>
        <w:t xml:space="preserve">: hash, sendTransaction, isPending, error } = useSendTransaction();</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isLoading</w:t>
      </w:r>
      <w:r w:rsidDel="00000000" w:rsidR="00000000" w:rsidRPr="00000000">
        <w:rPr>
          <w:rFonts w:ascii="Google Sans Text" w:cs="Google Sans Text" w:eastAsia="Google Sans Text" w:hAnsi="Google Sans Text"/>
          <w:color w:val="1f1f1f"/>
          <w:shd w:fill="f0f4f9" w:val="clear"/>
          <w:rtl w:val="0"/>
        </w:rPr>
        <w:t xml:space="preserve">: isConfirming, isSuccess } = useWaitForTransactionReceipt({ hash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Mock Router Address (Uniswap Universal Router on Base)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ROUTER_ADDRESS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'0x3fC91A3afd70395Cd496C647d5a6CC9D4B2b7FAD'</w:t>
      </w:r>
      <w:r w:rsidDel="00000000" w:rsidR="00000000" w:rsidRPr="00000000">
        <w:rPr>
          <w:rFonts w:ascii="Google Sans Text" w:cs="Google Sans Text" w:eastAsia="Google Sans Text" w:hAnsi="Google Sans Text"/>
          <w:color w:val="1f1f1f"/>
          <w:shd w:fill="f0f4f9" w:val="clear"/>
          <w:rtl w:val="0"/>
        </w:rPr>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handleSwap =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(!isConnected)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Trigger wallet modal here in real app</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 a real scenario, you would fetch encoded calldata from an API (e.g., 1inch/Uniswap)</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Here we perform a basic transfer to simulate interaction</w:t>
      </w:r>
      <w:r w:rsidDel="00000000" w:rsidR="00000000" w:rsidRPr="00000000">
        <w:rPr>
          <w:rFonts w:ascii="Google Sans Text" w:cs="Google Sans Text" w:eastAsia="Google Sans Text" w:hAnsi="Google Sans Text"/>
          <w:color w:val="1f1f1f"/>
          <w:shd w:fill="f0f4f9" w:val="clear"/>
          <w:rtl w:val="0"/>
        </w:rPr>
        <w:br w:type="textWrapping"/>
        <w:t xml:space="preserve">    sendTransaction({</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to</w:t>
      </w:r>
      <w:r w:rsidDel="00000000" w:rsidR="00000000" w:rsidRPr="00000000">
        <w:rPr>
          <w:rFonts w:ascii="Google Sans Text" w:cs="Google Sans Text" w:eastAsia="Google Sans Text" w:hAnsi="Google Sans Text"/>
          <w:color w:val="1f1f1f"/>
          <w:shd w:fill="f0f4f9" w:val="clear"/>
          <w:rtl w:val="0"/>
        </w:rPr>
        <w:t xml:space="preserve">: ROUTER_ADDRESS,</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color w:val="1f1f1f"/>
          <w:shd w:fill="f0f4f9" w:val="clear"/>
          <w:rtl w:val="0"/>
        </w:rPr>
        <w:t xml:space="preserve">: parseEther(amount),</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data: '0x...' // Encoded swap data would go here</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Card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"w-full border-2 border-slate-100 shadow-md"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CardHeader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"pb-2"</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CardTitle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"text-sm font-medium text-slate-500 uppercase tracking-wider"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AI Suggested Action</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CardTitle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CardHeader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CardContent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"space-y-4"</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 Token Input Section */}</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"flex items-center space-x-2 p-3 bg-slate-50 rounded-lg"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"number"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{amount}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onChange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 setAmount(e.target.value)}</w:t>
        <w:br w:type="textWrapping"/>
        <w:t xml:space="preserve">            className="border-none bg-transparent text-2xl font-bold focus-visible:ring-0"</w:t>
        <w:br w:type="textWrapping"/>
        <w:t xml:space="preserve">          /&gt;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"flex flex-col items-end"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"font-bold"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&gt;{tokenIn}&lt;/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"text-xs text-slate-400"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&gt;Balance: Loading...&lt;/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"flex justify-center -my-2 relative z-10"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"bg-white p-1 rounded-full border"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"text-slate-400"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br w:type="textWrapping"/>
        <w:t xml:space="preserve">        {/* Token Output Section */}</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"flex items-center justify-between p-3 bg-slate-50 rounded-lg"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"text-2xl font-bold text-slate-400"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"font-bold"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&gt;{tokenOut}&lt;/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CardContent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CardFooter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"pt-2"</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{!isConnected? (</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"w-full"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variant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"outline"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&gt;Connect Wallet&lt;/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 : isSuccess? (</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"w-full bg-green-500 hover:bg-green-600 cursor-default"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CheckCircle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"mr-2 h-4 w-4"</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 Swap Complete</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 : (</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"w-full"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onClick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{handleSwap}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disabled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{isPending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isConfirming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&gt;</w:t>
        <w:br w:type="textWrapping"/>
        <w:t xml:space="preserve">            {isPending?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Loader2</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"animate-spin mr-2"</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 : null}</w:t>
        <w:br w:type="textWrapping"/>
        <w:t xml:space="preserve">            {isPending? 'Check Wallet...' : isConfirming? 'Confirming...' : 'Confirm Swap'}</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CardFooter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w:t>
        <w:br w:type="textWrapping"/>
        <w:t xml:space="preserve">      {/* Error Handling Display */}</w:t>
        <w:br w:type="textWrapping"/>
        <w:t xml:space="preserve">      {error &amp;&amp; (</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"px-6 pb-4 text-xs text-red-500"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Error: {error.message.slice(0, 50)}...</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Card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component illustrates the "Generative UI" philosophy: the AI sets the initial state (via props), but the React component manages the transaction lifecycle (via Wagmi). This ensures that the user remains in control of their assets.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Advanced Integration: Agentic Loops &amp; Safety</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Multi-Step Interactions (The Agentic Loop)</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enable true intent satisfaction, we implement the "Agentic Loop." This is where the output of a client-side tool is fed back to the AI.</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example, if the user asks "Swap all my ETH," the AI doesn't know how much ETH the user has.</w:t>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AI:</w:t>
      </w:r>
      <w:r w:rsidDel="00000000" w:rsidR="00000000" w:rsidRPr="00000000">
        <w:rPr>
          <w:rFonts w:ascii="Google Sans Text" w:cs="Google Sans Text" w:eastAsia="Google Sans Text" w:hAnsi="Google Sans Text"/>
          <w:color w:val="1f1f1f"/>
          <w:rtl w:val="0"/>
        </w:rPr>
        <w:t xml:space="preserve"> Calls checkBalance({ token: 'ETH' }).</w:t>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Client:</w:t>
      </w:r>
      <w:r w:rsidDel="00000000" w:rsidR="00000000" w:rsidRPr="00000000">
        <w:rPr>
          <w:rFonts w:ascii="Google Sans Text" w:cs="Google Sans Text" w:eastAsia="Google Sans Text" w:hAnsi="Google Sans Text"/>
          <w:color w:val="1f1f1f"/>
          <w:rtl w:val="0"/>
        </w:rPr>
        <w:t xml:space="preserve"> The ChatInterface detects this tool. It executes useReadContract to fetch the balance.</w:t>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Loop:</w:t>
      </w:r>
      <w:r w:rsidDel="00000000" w:rsidR="00000000" w:rsidRPr="00000000">
        <w:rPr>
          <w:rFonts w:ascii="Google Sans Text" w:cs="Google Sans Text" w:eastAsia="Google Sans Text" w:hAnsi="Google Sans Text"/>
          <w:color w:val="1f1f1f"/>
          <w:rtl w:val="0"/>
        </w:rPr>
        <w:t xml:space="preserve"> The client </w:t>
      </w:r>
      <w:r w:rsidDel="00000000" w:rsidR="00000000" w:rsidRPr="00000000">
        <w:rPr>
          <w:rFonts w:ascii="Google Sans Text" w:cs="Google Sans Text" w:eastAsia="Google Sans Text" w:hAnsi="Google Sans Text"/>
          <w:i w:val="1"/>
          <w:iCs w:val="1"/>
          <w:color w:val="1f1f1f"/>
          <w:rtl w:val="0"/>
        </w:rPr>
        <w:t xml:space="preserve">automatically</w:t>
      </w:r>
      <w:r w:rsidDel="00000000" w:rsidR="00000000" w:rsidRPr="00000000">
        <w:rPr>
          <w:rFonts w:ascii="Google Sans Text" w:cs="Google Sans Text" w:eastAsia="Google Sans Text" w:hAnsi="Google Sans Text"/>
          <w:color w:val="1f1f1f"/>
          <w:rtl w:val="0"/>
        </w:rPr>
        <w:t xml:space="preserve"> calls addToolResult (from the Vercel AI SDK) with the value "1.5 ETH".</w:t>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AI:</w:t>
      </w:r>
      <w:r w:rsidDel="00000000" w:rsidR="00000000" w:rsidRPr="00000000">
        <w:rPr>
          <w:rFonts w:ascii="Google Sans Text" w:cs="Google Sans Text" w:eastAsia="Google Sans Text" w:hAnsi="Google Sans Text"/>
          <w:color w:val="1f1f1f"/>
          <w:rtl w:val="0"/>
        </w:rPr>
        <w:t xml:space="preserve"> Receives "1.5 ETH". It then generates the swapTokens tool call with amount: 1.5.</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requires the useChat hook's maxSteps property to be set to a value greater than 1 (e.g., 5).</w:t>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Safety &amp; Sanitization</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Vibe coding facilitates rapid development, but security protocols must be explicit.</w:t>
      </w:r>
    </w:p>
    <w:p w:rsidR="00000000" w:rsidDel="00000000" w:rsidP="00000000" w:rsidRDefault="00000000" w:rsidRPr="00000000" w14:paraId="000000A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Prompt Injection:</w:t>
      </w:r>
      <w:r w:rsidDel="00000000" w:rsidR="00000000" w:rsidRPr="00000000">
        <w:rPr>
          <w:rFonts w:ascii="Google Sans Text" w:cs="Google Sans Text" w:eastAsia="Google Sans Text" w:hAnsi="Google Sans Text"/>
          <w:color w:val="1f1f1f"/>
          <w:rtl w:val="0"/>
        </w:rPr>
        <w:t xml:space="preserve"> The system prompt must explicitly forbid the AI from executing tools that transfer assets to arbitrary addresses provided in the user prompt (e.g., "Send all money to 0x..."). The swapTokens tool should strictly interact with known Router contracts.</w:t>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Zod Validation:</w:t>
      </w:r>
      <w:r w:rsidDel="00000000" w:rsidR="00000000" w:rsidRPr="00000000">
        <w:rPr>
          <w:rFonts w:ascii="Google Sans Text" w:cs="Google Sans Text" w:eastAsia="Google Sans Text" w:hAnsi="Google Sans Text"/>
          <w:color w:val="1f1f1f"/>
          <w:rtl w:val="0"/>
        </w:rPr>
        <w:t xml:space="preserve"> The tokenIn and tokenOut fields should be validated against a whitelist of supported tokens (e.g., a token map) inside the tool's execute function or on the client side to prevent interactions with malicious contracts.</w:t>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Development Workflow &amp; Testing</w:t>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The "Mock" Connector Strategy</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Testing Web3 apps is painful because it usually requires spending real gas or setting up local forks (Anvil/Hardhat). For Vibe Coding, we use Wagmi's </w:t>
      </w:r>
      <w:r w:rsidDel="00000000" w:rsidR="00000000" w:rsidRPr="00000000">
        <w:rPr>
          <w:rFonts w:ascii="Google Sans Text" w:cs="Google Sans Text" w:eastAsia="Google Sans Text" w:hAnsi="Google Sans Text"/>
          <w:b w:val="1"/>
          <w:bCs w:val="1"/>
          <w:color w:val="1f1f1f"/>
          <w:rtl w:val="0"/>
        </w:rPr>
        <w:t xml:space="preserve">Mock Connector</w:t>
      </w:r>
      <w:r w:rsidDel="00000000" w:rsidR="00000000" w:rsidRPr="00000000">
        <w:rPr>
          <w:rFonts w:ascii="Google Sans Text" w:cs="Google Sans Text" w:eastAsia="Google Sans Text" w:hAnsi="Google Sans Text"/>
          <w:color w:val="1f1f1f"/>
          <w:rtl w:val="0"/>
        </w:rPr>
        <w:t xml:space="preserve">. This allows us to simulate connection states, transaction delays, and errors without a real wallet.</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Vibe Prompt 6: Mock Setup</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"Modify config.ts. If process.env.NODE_ENV === 'development', add a mock connector from wagmi/connectors. Configure it with a fake account address. This will allow me to vibe code the 'Success' states of the UI without approving transactions in Metamask.".</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Troubleshooting Common Issues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Issue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Solution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Hydration 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Client wallet state differs from Server default.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Ensure cookieStorage is configured and cookieToInitialState is used in layout.tsx.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Flickering 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React Server Components remounting on stream updates.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 streamText (data) instead of streamUI (components) and map via useChat.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"Invalid Hook 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Wagmi hooks used inside async Server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Ensure all components using useAccount or useSendTransaction are marked 'use client'.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AI Hallucination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System prompt too vague.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 strict Zod schemas with describe() fields and enum constraints for chains/tokens.</w:t>
            </w:r>
          </w:p>
        </w:tc>
      </w:tr>
    </w:tbl>
    <w:p w:rsidR="00000000" w:rsidDel="00000000" w:rsidP="00000000" w:rsidRDefault="00000000" w:rsidRPr="00000000" w14:paraId="000000C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Conclusion</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"Project 1: The Natural Language DeFi Intent Interface" represents a convergence of modern web development patterns. By harmonizing the </w:t>
      </w:r>
      <w:r w:rsidDel="00000000" w:rsidR="00000000" w:rsidRPr="00000000">
        <w:rPr>
          <w:rFonts w:ascii="Google Sans Text" w:cs="Google Sans Text" w:eastAsia="Google Sans Text" w:hAnsi="Google Sans Text"/>
          <w:b w:val="1"/>
          <w:bCs w:val="1"/>
          <w:color w:val="1f1f1f"/>
          <w:rtl w:val="0"/>
        </w:rPr>
        <w:t xml:space="preserve">Next.js App Router</w:t>
      </w:r>
      <w:r w:rsidDel="00000000" w:rsidR="00000000" w:rsidRPr="00000000">
        <w:rPr>
          <w:rFonts w:ascii="Google Sans Text" w:cs="Google Sans Text" w:eastAsia="Google Sans Text" w:hAnsi="Google Sans Text"/>
          <w:color w:val="1f1f1f"/>
          <w:rtl w:val="0"/>
        </w:rPr>
        <w:t xml:space="preserve"> for infrastructure, the </w:t>
      </w:r>
      <w:r w:rsidDel="00000000" w:rsidR="00000000" w:rsidRPr="00000000">
        <w:rPr>
          <w:rFonts w:ascii="Google Sans Text" w:cs="Google Sans Text" w:eastAsia="Google Sans Text" w:hAnsi="Google Sans Text"/>
          <w:b w:val="1"/>
          <w:bCs w:val="1"/>
          <w:color w:val="1f1f1f"/>
          <w:rtl w:val="0"/>
        </w:rPr>
        <w:t xml:space="preserve">Vercel AI SDK</w:t>
      </w:r>
      <w:r w:rsidDel="00000000" w:rsidR="00000000" w:rsidRPr="00000000">
        <w:rPr>
          <w:rFonts w:ascii="Google Sans Text" w:cs="Google Sans Text" w:eastAsia="Google Sans Text" w:hAnsi="Google Sans Text"/>
          <w:color w:val="1f1f1f"/>
          <w:rtl w:val="0"/>
        </w:rPr>
        <w:t xml:space="preserve"> for intent modeling, and </w:t>
      </w:r>
      <w:r w:rsidDel="00000000" w:rsidR="00000000" w:rsidRPr="00000000">
        <w:rPr>
          <w:rFonts w:ascii="Google Sans Text" w:cs="Google Sans Text" w:eastAsia="Google Sans Text" w:hAnsi="Google Sans Text"/>
          <w:b w:val="1"/>
          <w:bCs w:val="1"/>
          <w:color w:val="1f1f1f"/>
          <w:rtl w:val="0"/>
        </w:rPr>
        <w:t xml:space="preserve">Wagmi v2</w:t>
      </w:r>
      <w:r w:rsidDel="00000000" w:rsidR="00000000" w:rsidRPr="00000000">
        <w:rPr>
          <w:rFonts w:ascii="Google Sans Text" w:cs="Google Sans Text" w:eastAsia="Google Sans Text" w:hAnsi="Google Sans Text"/>
          <w:color w:val="1f1f1f"/>
          <w:rtl w:val="0"/>
        </w:rPr>
        <w:t xml:space="preserve"> for blockchain state, we create an experience that is both magical and secure.</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Vibe Coding</w:t>
      </w:r>
      <w:r w:rsidDel="00000000" w:rsidR="00000000" w:rsidRPr="00000000">
        <w:rPr>
          <w:rFonts w:ascii="Google Sans Text" w:cs="Google Sans Text" w:eastAsia="Google Sans Text" w:hAnsi="Google Sans Text"/>
          <w:color w:val="1f1f1f"/>
          <w:rtl w:val="0"/>
        </w:rPr>
        <w:t xml:space="preserve"> methodology outlined here—reliant on iterative prompting, strict schema definition, and component-based generative UI—allows developers to transcend the complexities of Web3 boilerplate. The result is not just a chatbot, but a functional financial agent capable of understanding user intent and scaffolding the necessary cryptographic transactions to fulfill it. This architecture provides a robust, production-ready foundation for the next generation of DeFi applications.</w:t>
      </w:r>
    </w:p>
    <w:p w:rsidR="00000000" w:rsidDel="00000000" w:rsidP="00000000" w:rsidRDefault="00000000" w:rsidRPr="00000000" w14:paraId="000000C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Migrating from RSC to UI - AI SDK, accessed on December 31, 2025, </w:t>
      </w:r>
      <w:hyperlink r:id="rId6">
        <w:r w:rsidDel="00000000" w:rsidR="00000000" w:rsidRPr="00000000">
          <w:rPr>
            <w:rFonts w:ascii="Google Sans" w:cs="Google Sans" w:eastAsia="Google Sans" w:hAnsi="Google Sans"/>
            <w:color w:val="0000ee"/>
            <w:sz w:val="24"/>
            <w:szCs w:val="24"/>
            <w:u w:val="single"/>
            <w:rtl w:val="0"/>
          </w:rPr>
          <w:t xml:space="preserve">https://ai-sdk.dev/docs/ai-sdk-rsc/migrating-to-ui</w:t>
        </w:r>
      </w:hyperlink>
      <w:r w:rsidDel="00000000" w:rsidR="00000000" w:rsidRPr="00000000">
        <w:rPr>
          <w:rtl w:val="0"/>
        </w:rPr>
      </w:r>
    </w:p>
    <w:p w:rsidR="00000000" w:rsidDel="00000000" w:rsidP="00000000" w:rsidRDefault="00000000" w:rsidRPr="00000000" w14:paraId="000000C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SSR | Wagmi, accessed on December 31, 2025, </w:t>
      </w:r>
      <w:hyperlink r:id="rId7">
        <w:r w:rsidDel="00000000" w:rsidR="00000000" w:rsidRPr="00000000">
          <w:rPr>
            <w:rFonts w:ascii="Google Sans" w:cs="Google Sans" w:eastAsia="Google Sans" w:hAnsi="Google Sans"/>
            <w:color w:val="0000ee"/>
            <w:sz w:val="24"/>
            <w:szCs w:val="24"/>
            <w:u w:val="single"/>
            <w:rtl w:val="0"/>
          </w:rPr>
          <w:t xml:space="preserve">https://wagmi.sh/react/guides/ssr</w:t>
        </w:r>
      </w:hyperlink>
      <w:r w:rsidDel="00000000" w:rsidR="00000000" w:rsidRPr="00000000">
        <w:rPr>
          <w:rtl w:val="0"/>
        </w:rPr>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Next.js App Router - AI SDK, accessed on December 31, 2025, </w:t>
      </w:r>
      <w:hyperlink r:id="rId8">
        <w:r w:rsidDel="00000000" w:rsidR="00000000" w:rsidRPr="00000000">
          <w:rPr>
            <w:rFonts w:ascii="Google Sans" w:cs="Google Sans" w:eastAsia="Google Sans" w:hAnsi="Google Sans"/>
            <w:color w:val="0000ee"/>
            <w:sz w:val="24"/>
            <w:szCs w:val="24"/>
            <w:u w:val="single"/>
            <w:rtl w:val="0"/>
          </w:rPr>
          <w:t xml:space="preserve">https://ai-sdk.dev/docs/getting-started/nextjs-app-router</w:t>
        </w:r>
      </w:hyperlink>
      <w:r w:rsidDel="00000000" w:rsidR="00000000" w:rsidRPr="00000000">
        <w:rPr>
          <w:rtl w:val="0"/>
        </w:rPr>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SDK 5 - Vercel, accessed on December 31, 2025, </w:t>
      </w:r>
      <w:hyperlink r:id="rId9">
        <w:r w:rsidDel="00000000" w:rsidR="00000000" w:rsidRPr="00000000">
          <w:rPr>
            <w:rFonts w:ascii="Google Sans" w:cs="Google Sans" w:eastAsia="Google Sans" w:hAnsi="Google Sans"/>
            <w:color w:val="0000ee"/>
            <w:sz w:val="24"/>
            <w:szCs w:val="24"/>
            <w:u w:val="single"/>
            <w:rtl w:val="0"/>
          </w:rPr>
          <w:t xml:space="preserve">https://vercel.com/blog/ai-sdk-5</w:t>
        </w:r>
      </w:hyperlink>
      <w:r w:rsidDel="00000000" w:rsidR="00000000" w:rsidRPr="00000000">
        <w:rPr>
          <w:rtl w:val="0"/>
        </w:rPr>
      </w:r>
    </w:p>
    <w:p w:rsidR="00000000" w:rsidDel="00000000" w:rsidP="00000000" w:rsidRDefault="00000000" w:rsidRPr="00000000" w14:paraId="000000C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AI in Next.js: How to stream responses with the Vercel AI SDK - LogRocket Blog, accessed on December 31, 2025, </w:t>
      </w:r>
      <w:hyperlink r:id="rId10">
        <w:r w:rsidDel="00000000" w:rsidR="00000000" w:rsidRPr="00000000">
          <w:rPr>
            <w:rFonts w:ascii="Google Sans" w:cs="Google Sans" w:eastAsia="Google Sans" w:hAnsi="Google Sans"/>
            <w:color w:val="0000ee"/>
            <w:sz w:val="24"/>
            <w:szCs w:val="24"/>
            <w:u w:val="single"/>
            <w:rtl w:val="0"/>
          </w:rPr>
          <w:t xml:space="preserve">https://blog.logrocket.com/nextjs-vercel-ai-sdk-streaming/</w:t>
        </w:r>
      </w:hyperlink>
      <w:r w:rsidDel="00000000" w:rsidR="00000000" w:rsidRPr="00000000">
        <w:rPr>
          <w:rtl w:val="0"/>
        </w:rPr>
      </w:r>
    </w:p>
    <w:p w:rsidR="00000000" w:rsidDel="00000000" w:rsidP="00000000" w:rsidRDefault="00000000" w:rsidRPr="00000000" w14:paraId="000000C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Chatbot Tool Usage - AI SDK UI, accessed on December 31, 2025, </w:t>
      </w:r>
      <w:hyperlink r:id="rId11">
        <w:r w:rsidDel="00000000" w:rsidR="00000000" w:rsidRPr="00000000">
          <w:rPr>
            <w:rFonts w:ascii="Google Sans" w:cs="Google Sans" w:eastAsia="Google Sans" w:hAnsi="Google Sans"/>
            <w:color w:val="0000ee"/>
            <w:sz w:val="24"/>
            <w:szCs w:val="24"/>
            <w:u w:val="single"/>
            <w:rtl w:val="0"/>
          </w:rPr>
          <w:t xml:space="preserve">https://ai-sdk.dev/docs/ai-sdk-ui/chatbot-tool-usage</w:t>
        </w:r>
      </w:hyperlink>
      <w:r w:rsidDel="00000000" w:rsidR="00000000" w:rsidRPr="00000000">
        <w:rPr>
          <w:rtl w:val="0"/>
        </w:rPr>
      </w:r>
    </w:p>
    <w:p w:rsidR="00000000" w:rsidDel="00000000" w:rsidP="00000000" w:rsidRDefault="00000000" w:rsidRPr="00000000" w14:paraId="000000C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 Shadcn UI, accessed on December 31, 2025, </w:t>
      </w:r>
      <w:hyperlink r:id="rId12">
        <w:r w:rsidDel="00000000" w:rsidR="00000000" w:rsidRPr="00000000">
          <w:rPr>
            <w:rFonts w:ascii="Google Sans" w:cs="Google Sans" w:eastAsia="Google Sans" w:hAnsi="Google Sans"/>
            <w:color w:val="0000ee"/>
            <w:sz w:val="24"/>
            <w:szCs w:val="24"/>
            <w:u w:val="single"/>
            <w:rtl w:val="0"/>
          </w:rPr>
          <w:t xml:space="preserve">https://ui.shadcn.com/docs/installation/next</w:t>
        </w:r>
      </w:hyperlink>
      <w:r w:rsidDel="00000000" w:rsidR="00000000" w:rsidRPr="00000000">
        <w:rPr>
          <w:rtl w:val="0"/>
        </w:rPr>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Adding Your First Component | Vercel Academy, accessed on December 31, 2025, </w:t>
      </w:r>
      <w:hyperlink r:id="rId13">
        <w:r w:rsidDel="00000000" w:rsidR="00000000" w:rsidRPr="00000000">
          <w:rPr>
            <w:rFonts w:ascii="Google Sans" w:cs="Google Sans" w:eastAsia="Google Sans" w:hAnsi="Google Sans"/>
            <w:color w:val="0000ee"/>
            <w:sz w:val="24"/>
            <w:szCs w:val="24"/>
            <w:u w:val="single"/>
            <w:rtl w:val="0"/>
          </w:rPr>
          <w:t xml:space="preserve">https://vercel.com/academy/shadcn-ui/adding-your-first-component</w:t>
        </w:r>
      </w:hyperlink>
      <w:r w:rsidDel="00000000" w:rsidR="00000000" w:rsidRPr="00000000">
        <w:rPr>
          <w:rtl w:val="0"/>
        </w:rPr>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Vercel AI SDK 3.2, accessed on December 31, 2025, </w:t>
      </w:r>
      <w:hyperlink r:id="rId14">
        <w:r w:rsidDel="00000000" w:rsidR="00000000" w:rsidRPr="00000000">
          <w:rPr>
            <w:rFonts w:ascii="Google Sans" w:cs="Google Sans" w:eastAsia="Google Sans" w:hAnsi="Google Sans"/>
            <w:color w:val="0000ee"/>
            <w:sz w:val="24"/>
            <w:szCs w:val="24"/>
            <w:u w:val="single"/>
            <w:rtl w:val="0"/>
          </w:rPr>
          <w:t xml:space="preserve">https://vercel.com/blog/introducing-vercel-ai-sdk-3-2</w:t>
        </w:r>
      </w:hyperlink>
      <w:r w:rsidDel="00000000" w:rsidR="00000000" w:rsidRPr="00000000">
        <w:rPr>
          <w:rtl w:val="0"/>
        </w:rPr>
      </w:r>
    </w:p>
    <w:p w:rsidR="00000000" w:rsidDel="00000000" w:rsidP="00000000" w:rsidRDefault="00000000" w:rsidRPr="00000000" w14:paraId="000000D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Multi-Step &amp; Generative UI | Vercel Academy, accessed on December 31, 2025, </w:t>
      </w:r>
      <w:hyperlink r:id="rId15">
        <w:r w:rsidDel="00000000" w:rsidR="00000000" w:rsidRPr="00000000">
          <w:rPr>
            <w:rFonts w:ascii="Google Sans" w:cs="Google Sans" w:eastAsia="Google Sans" w:hAnsi="Google Sans"/>
            <w:color w:val="0000ee"/>
            <w:sz w:val="24"/>
            <w:szCs w:val="24"/>
            <w:u w:val="single"/>
            <w:rtl w:val="0"/>
          </w:rPr>
          <w:t xml:space="preserve">https://vercel.com/academy/ai-sdk/multi-step-and-generative-ui</w:t>
        </w:r>
      </w:hyperlink>
      <w:r w:rsidDel="00000000" w:rsidR="00000000" w:rsidRPr="00000000">
        <w:rPr>
          <w:rtl w:val="0"/>
        </w:rPr>
      </w:r>
    </w:p>
    <w:p w:rsidR="00000000" w:rsidDel="00000000" w:rsidP="00000000" w:rsidRDefault="00000000" w:rsidRPr="00000000" w14:paraId="000000D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Send Transaction | Wagmi, accessed on December 31, 2025, </w:t>
      </w:r>
      <w:hyperlink r:id="rId16">
        <w:r w:rsidDel="00000000" w:rsidR="00000000" w:rsidRPr="00000000">
          <w:rPr>
            <w:rFonts w:ascii="Google Sans" w:cs="Google Sans" w:eastAsia="Google Sans" w:hAnsi="Google Sans"/>
            <w:color w:val="0000ee"/>
            <w:sz w:val="24"/>
            <w:szCs w:val="24"/>
            <w:u w:val="single"/>
            <w:rtl w:val="0"/>
          </w:rPr>
          <w:t xml:space="preserve">https://wagmi.sh/react/guides/send-transaction</w:t>
        </w:r>
      </w:hyperlink>
      <w:r w:rsidDel="00000000" w:rsidR="00000000" w:rsidRPr="00000000">
        <w:rPr>
          <w:rtl w:val="0"/>
        </w:rPr>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Send Transaction - React Hooks for Ethereum - Wagmi, accessed on December 31, 2025, </w:t>
      </w:r>
      <w:hyperlink r:id="rId17">
        <w:r w:rsidDel="00000000" w:rsidR="00000000" w:rsidRPr="00000000">
          <w:rPr>
            <w:rFonts w:ascii="Google Sans" w:cs="Google Sans" w:eastAsia="Google Sans" w:hAnsi="Google Sans"/>
            <w:color w:val="0000ee"/>
            <w:sz w:val="24"/>
            <w:szCs w:val="24"/>
            <w:u w:val="single"/>
            <w:rtl w:val="0"/>
          </w:rPr>
          <w:t xml:space="preserve">https://1.x.wagmi.sh/examples/send-transaction</w:t>
        </w:r>
      </w:hyperlink>
      <w:r w:rsidDel="00000000" w:rsidR="00000000" w:rsidRPr="00000000">
        <w:rPr>
          <w:rtl w:val="0"/>
        </w:rPr>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Mock – wagmi, accessed on December 31, 2025, </w:t>
      </w:r>
      <w:hyperlink r:id="rId18">
        <w:r w:rsidDel="00000000" w:rsidR="00000000" w:rsidRPr="00000000">
          <w:rPr>
            <w:rFonts w:ascii="Google Sans" w:cs="Google Sans" w:eastAsia="Google Sans" w:hAnsi="Google Sans"/>
            <w:color w:val="0000ee"/>
            <w:sz w:val="24"/>
            <w:szCs w:val="24"/>
            <w:u w:val="single"/>
            <w:rtl w:val="0"/>
          </w:rPr>
          <w:t xml:space="preserve">https://1.x.wagmi.sh/react/connectors/mock</w:t>
        </w:r>
      </w:hyperlink>
      <w:r w:rsidDel="00000000" w:rsidR="00000000" w:rsidRPr="00000000">
        <w:rPr>
          <w:rtl w:val="0"/>
        </w:rPr>
      </w:r>
    </w:p>
    <w:p w:rsidR="00000000" w:rsidDel="00000000" w:rsidP="00000000" w:rsidRDefault="00000000" w:rsidRPr="00000000" w14:paraId="000000D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mock connector with @wagmi/core v2 #3420 - GitHub, accessed on December 31, 2025, </w:t>
      </w:r>
      <w:hyperlink r:id="rId19">
        <w:r w:rsidDel="00000000" w:rsidR="00000000" w:rsidRPr="00000000">
          <w:rPr>
            <w:rFonts w:ascii="Google Sans" w:cs="Google Sans" w:eastAsia="Google Sans" w:hAnsi="Google Sans"/>
            <w:color w:val="0000ee"/>
            <w:sz w:val="24"/>
            <w:szCs w:val="24"/>
            <w:u w:val="single"/>
            <w:rtl w:val="0"/>
          </w:rPr>
          <w:t xml:space="preserve">https://github.com/wevm/wagmi/discussions/3420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ai-sdk.dev/docs/ai-sdk-ui/chatbot-tool-usage" TargetMode="External"/><Relationship Id="rId10" Type="http://schemas.openxmlformats.org/officeDocument/2006/relationships/hyperlink" Target="https://blog.logrocket.com/nextjs-vercel-ai-sdk-streaming/" TargetMode="External"/><Relationship Id="rId13" Type="http://schemas.openxmlformats.org/officeDocument/2006/relationships/hyperlink" Target="https://vercel.com/academy/shadcn-ui/adding-your-first-component" TargetMode="External"/><Relationship Id="rId12" Type="http://schemas.openxmlformats.org/officeDocument/2006/relationships/hyperlink" Target="https://ui.shadcn.com/docs/installation/nex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vercel.com/blog/ai-sdk-5" TargetMode="External"/><Relationship Id="rId15" Type="http://schemas.openxmlformats.org/officeDocument/2006/relationships/hyperlink" Target="https://vercel.com/academy/ai-sdk/multi-step-and-generative-ui" TargetMode="External"/><Relationship Id="rId14" Type="http://schemas.openxmlformats.org/officeDocument/2006/relationships/hyperlink" Target="https://vercel.com/blog/introducing-vercel-ai-sdk-3-2" TargetMode="External"/><Relationship Id="rId17" Type="http://schemas.openxmlformats.org/officeDocument/2006/relationships/hyperlink" Target="https://1.x.wagmi.sh/examples/send-transaction" TargetMode="External"/><Relationship Id="rId16" Type="http://schemas.openxmlformats.org/officeDocument/2006/relationships/hyperlink" Target="https://wagmi.sh/react/guides/send-transaction" TargetMode="External"/><Relationship Id="rId5" Type="http://schemas.openxmlformats.org/officeDocument/2006/relationships/styles" Target="styles.xml"/><Relationship Id="rId19" Type="http://schemas.openxmlformats.org/officeDocument/2006/relationships/hyperlink" Target="https://github.com/wevm/wagmi/discussions/3420" TargetMode="External"/><Relationship Id="rId6" Type="http://schemas.openxmlformats.org/officeDocument/2006/relationships/hyperlink" Target="https://ai-sdk.dev/docs/ai-sdk-rsc/migrating-to-ui" TargetMode="External"/><Relationship Id="rId18" Type="http://schemas.openxmlformats.org/officeDocument/2006/relationships/hyperlink" Target="https://1.x.wagmi.sh/react/connectors/mock" TargetMode="External"/><Relationship Id="rId7" Type="http://schemas.openxmlformats.org/officeDocument/2006/relationships/hyperlink" Target="https://wagmi.sh/react/guides/ssr" TargetMode="External"/><Relationship Id="rId8" Type="http://schemas.openxmlformats.org/officeDocument/2006/relationships/hyperlink" Target="https://ai-sdk.dev/docs/getting-started/nextjs-app-rout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